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70" w:rsidRPr="009D2311" w:rsidRDefault="008A7770" w:rsidP="008A7770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</w:pPr>
      <w:r w:rsidRPr="008158D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Temeljem</w:t>
      </w: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članka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107.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Zakona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o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odgoju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i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obrazovanju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u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osnovnoj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i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srednjoj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školi (NN </w:t>
      </w:r>
      <w:r w:rsidRPr="009D2311">
        <w:rPr>
          <w:rFonts w:ascii="Times New Roman" w:eastAsia="Times New Roman" w:hAnsi="Times New Roman" w:cs="Times New Roman"/>
          <w:i/>
          <w:szCs w:val="24"/>
          <w:lang w:val="en-US" w:eastAsia="hr-HR"/>
        </w:rPr>
        <w:t>87/08., 86/09., 92/10., 105/10., 90/11</w:t>
      </w:r>
      <w:r w:rsidRPr="009D2311">
        <w:rPr>
          <w:rFonts w:ascii="Times New Roman" w:eastAsia="Times New Roman" w:hAnsi="Times New Roman" w:cs="Times New Roman"/>
          <w:i/>
          <w:szCs w:val="20"/>
          <w:lang w:val="en-US" w:eastAsia="hr-HR"/>
        </w:rPr>
        <w:t xml:space="preserve">., </w:t>
      </w:r>
      <w:proofErr w:type="gramStart"/>
      <w:r w:rsidRPr="009D2311">
        <w:rPr>
          <w:rFonts w:ascii="Times New Roman" w:eastAsia="Times New Roman" w:hAnsi="Times New Roman" w:cs="Times New Roman"/>
          <w:i/>
          <w:szCs w:val="20"/>
          <w:lang w:val="en-US" w:eastAsia="hr-HR"/>
        </w:rPr>
        <w:t>16./</w:t>
      </w:r>
      <w:proofErr w:type="gramEnd"/>
      <w:r w:rsidRPr="009D2311">
        <w:rPr>
          <w:rFonts w:ascii="Times New Roman" w:eastAsia="Times New Roman" w:hAnsi="Times New Roman" w:cs="Times New Roman"/>
          <w:i/>
          <w:szCs w:val="20"/>
          <w:lang w:val="en-US" w:eastAsia="hr-HR"/>
        </w:rPr>
        <w:t>12., 8</w:t>
      </w:r>
      <w:r>
        <w:rPr>
          <w:rFonts w:ascii="Times New Roman" w:eastAsia="Times New Roman" w:hAnsi="Times New Roman" w:cs="Times New Roman"/>
          <w:i/>
          <w:szCs w:val="20"/>
          <w:lang w:val="en-US" w:eastAsia="hr-HR"/>
        </w:rPr>
        <w:t>6/12., 126/12., 94/13., 152/14.,</w:t>
      </w:r>
      <w:r w:rsidRPr="009D2311">
        <w:rPr>
          <w:rFonts w:ascii="Times New Roman" w:eastAsia="Times New Roman" w:hAnsi="Times New Roman" w:cs="Times New Roman"/>
          <w:i/>
          <w:szCs w:val="20"/>
          <w:lang w:val="en-US" w:eastAsia="hr-HR"/>
        </w:rPr>
        <w:t xml:space="preserve"> 07/17.</w:t>
      </w:r>
      <w:r>
        <w:rPr>
          <w:rFonts w:ascii="Times New Roman" w:eastAsia="Times New Roman" w:hAnsi="Times New Roman" w:cs="Times New Roman"/>
          <w:i/>
          <w:szCs w:val="20"/>
          <w:lang w:val="en-US" w:eastAsia="hr-HR"/>
        </w:rPr>
        <w:t xml:space="preserve"> i 68/18.</w:t>
      </w:r>
      <w:r w:rsidRPr="009D2311">
        <w:rPr>
          <w:rFonts w:ascii="Times New Roman" w:eastAsia="Times New Roman" w:hAnsi="Times New Roman" w:cs="Times New Roman"/>
          <w:i/>
          <w:szCs w:val="24"/>
          <w:lang w:val="en-US" w:eastAsia="hr-HR"/>
        </w:rPr>
        <w:t>)</w:t>
      </w: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,</w:t>
      </w:r>
      <w:r w:rsidRPr="009D2311">
        <w:rPr>
          <w:rFonts w:ascii="Arial" w:eastAsia="Times New Roman" w:hAnsi="Arial" w:cs="Times New Roman"/>
          <w:i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Statuta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zapošljavanja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Ekonomsko-turističkoj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školi,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Ekonomsko-turistička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škola, Karlovac,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Kurelčeva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raspisuje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</w:p>
    <w:p w:rsidR="008A7770" w:rsidRPr="009D2311" w:rsidRDefault="008A7770" w:rsidP="008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</w:pPr>
    </w:p>
    <w:p w:rsidR="008A7770" w:rsidRPr="009D2311" w:rsidRDefault="008A7770" w:rsidP="008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r-HR"/>
        </w:rPr>
      </w:pPr>
      <w:r w:rsidRPr="009D231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r-HR"/>
        </w:rPr>
        <w:t>N A T J E Č A J</w:t>
      </w:r>
    </w:p>
    <w:p w:rsidR="008A7770" w:rsidRPr="009D2311" w:rsidRDefault="008A7770" w:rsidP="008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</w:pP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za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radnog</w:t>
      </w:r>
      <w:proofErr w:type="spellEnd"/>
      <w:proofErr w:type="gram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za</w:t>
      </w: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:</w:t>
      </w:r>
    </w:p>
    <w:p w:rsidR="008A7770" w:rsidRPr="009D2311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</w:pPr>
    </w:p>
    <w:p w:rsidR="008A7770" w:rsidRPr="009D2311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</w:pPr>
    </w:p>
    <w:p w:rsidR="008A7770" w:rsidRDefault="008A7770" w:rsidP="008A7770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  <w:t>Nastavnika ekonomske grupe predmeta</w:t>
      </w:r>
      <w:r w:rsidRPr="009D2311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  <w:t xml:space="preserve"> – na određeno vrijeme s punim radnim vremenom,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  <w:t>zamjena za rodiljni dopust,</w:t>
      </w:r>
    </w:p>
    <w:p w:rsidR="008A7770" w:rsidRDefault="008A7770" w:rsidP="008A7770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  <w:t>Nastavnika engleskog jezika – na određeno vrijeme s nepunim radnim vremenom, 28 sati tjedno do 31. 8. 2020.</w:t>
      </w:r>
    </w:p>
    <w:p w:rsidR="008A7770" w:rsidRPr="009D2311" w:rsidRDefault="008A7770" w:rsidP="008A7770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  <w:t>Nastavnika prehrane i poznavanja robe – na određeno vrijeme s nepunim radnim vremenom, 8 sati tjedno, zamjena za rodiljni dopust</w:t>
      </w:r>
    </w:p>
    <w:p w:rsidR="008A7770" w:rsidRPr="009D2311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</w:pP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</w:pP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  <w:t>Uvjeti: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  <w:t xml:space="preserve"> 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  <w:t xml:space="preserve">Prema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Zakonu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o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odgoju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i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obrazovanju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u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osnovnoj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i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srednjoj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školi </w:t>
      </w:r>
      <w:proofErr w:type="spellStart"/>
      <w:r w:rsidRPr="00BA1567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školi</w:t>
      </w:r>
      <w:proofErr w:type="spellEnd"/>
      <w:r w:rsidRPr="009D23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(NN 87/08., 86/09., 92/10., 105/10., 90/11</w:t>
      </w:r>
      <w:r w:rsidRPr="009D2311"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., </w:t>
      </w:r>
      <w:proofErr w:type="gramStart"/>
      <w:r w:rsidRPr="009D2311"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16./</w:t>
      </w:r>
      <w:proofErr w:type="gramEnd"/>
      <w:r w:rsidRPr="009D2311"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12., 86/12., 126/12., 94/13., 152/14.</w:t>
      </w:r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,</w:t>
      </w:r>
      <w:r w:rsidRPr="009D2311"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07/17</w:t>
      </w:r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68/18.). 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radni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odnos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primljena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osoba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čiji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postoje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zapreke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školi.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Uz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vlastoručno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potpisanu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trebaju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priložiti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:</w:t>
      </w:r>
    </w:p>
    <w:p w:rsidR="008A7770" w:rsidRDefault="008A7770" w:rsidP="008A77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Životopis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,</w:t>
      </w:r>
    </w:p>
    <w:p w:rsidR="008A7770" w:rsidRDefault="008A7770" w:rsidP="008A77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stečenoj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stručnoj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spremi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,</w:t>
      </w:r>
    </w:p>
    <w:p w:rsidR="008A7770" w:rsidRDefault="008A7770" w:rsidP="008A77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državljanstvu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,</w:t>
      </w:r>
    </w:p>
    <w:p w:rsidR="008A7770" w:rsidRDefault="008A7770" w:rsidP="008A77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Uvjerenje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istragom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da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kazneni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postupak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glede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zapreka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naznakom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roka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izdavanja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– 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strarije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od 30 dana,</w:t>
      </w:r>
    </w:p>
    <w:p w:rsidR="008A7770" w:rsidRDefault="008A7770" w:rsidP="008A77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Elektronički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zapis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potvrdu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pdacima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evidentiranim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matičnoj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evidenciji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HZMO.</w:t>
      </w:r>
    </w:p>
    <w:p w:rsidR="008A7770" w:rsidRDefault="008A7770" w:rsidP="008A77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</w:p>
    <w:p w:rsidR="008A7770" w:rsidRPr="000D7E39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prilažu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neovjerenim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preslikama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izbora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priložiti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izvornike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ovjerene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preslike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uvid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.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</w:pP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  <w:t>Kandidati koji se pozivaju na pravo prednosti pri zapošljavanju na temelju posebnog zakona obvezan je uz prijavu priložiti svu propisanu dokumentaciju prema posebnom zakonu.</w:t>
      </w:r>
    </w:p>
    <w:p w:rsidR="008A7770" w:rsidRPr="009D2311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</w:pPr>
    </w:p>
    <w:p w:rsidR="008A7770" w:rsidRPr="009D2311" w:rsidRDefault="008A7770" w:rsidP="008A777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r-HR"/>
        </w:rPr>
      </w:pPr>
      <w:r w:rsidRPr="009D231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Kandidat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 xml:space="preserve">i koji </w:t>
      </w:r>
      <w:r w:rsidRPr="009D231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se poziva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ju</w:t>
      </w:r>
      <w:r w:rsidRPr="009D231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 xml:space="preserve"> na pravo prednosti prilikom zapošljavanja u skladu s člankom 10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2</w:t>
      </w:r>
      <w:r w:rsidRPr="009D231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. Zakona o hrvatskim braniteljima iz Domovinskog rata i članovima njihovih obitelji (Narodne novine br. 121/17) uz prijavu na javni natječaj dužn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i su</w:t>
      </w:r>
      <w:r w:rsidRPr="009D231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, osim dokaza o ispunjavanju traženih uvjeta, priložiti i dokaze o ostvarivanju prava prednosti prilikom zapošljavanja iz članka 103. Zakona o hrvatskim braniteljima iz Domovinskog rata i članovima njihovih obitelji, navedenim na stranicama Ministarstva hrvatskih branitelja</w:t>
      </w:r>
      <w:r w:rsidRPr="009D2311">
        <w:rPr>
          <w:rFonts w:ascii="Open Sans" w:eastAsia="Times New Roman" w:hAnsi="Open Sans" w:cs="Times New Roman"/>
          <w:i/>
          <w:color w:val="231F20"/>
          <w:sz w:val="24"/>
          <w:szCs w:val="24"/>
          <w:lang w:eastAsia="hr-HR"/>
        </w:rPr>
        <w:t xml:space="preserve"> </w:t>
      </w:r>
    </w:p>
    <w:p w:rsidR="008A7770" w:rsidRDefault="008A7770" w:rsidP="008A777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9D2311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(</w:t>
      </w:r>
      <w:hyperlink r:id="rId5" w:history="1">
        <w:r w:rsidRPr="009D2311">
          <w:rPr>
            <w:rFonts w:ascii="Times New Roman" w:eastAsia="Times New Roman" w:hAnsi="Times New Roman" w:cs="Times New Roman"/>
            <w:i/>
            <w:color w:val="0563C1"/>
            <w:sz w:val="24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9D2311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)</w:t>
      </w:r>
    </w:p>
    <w:p w:rsidR="008A7770" w:rsidRPr="009D2311" w:rsidRDefault="008A7770" w:rsidP="008A777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Na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 se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mogu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javiti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oba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spola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izrazi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ovom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muškom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rodu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upotrijebljeni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neutralno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odnose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muške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ženske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.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EU 2013/679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” br. 42/18.)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dokumenti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dostavljeni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poslani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slobodnom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voljom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dao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privolu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obradu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svih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obrađivati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isključivo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svrhu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provođenja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.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lastRenderedPageBreak/>
        <w:t>Kandidati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pravodobno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dostavili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potpunu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osobnim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podacima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prilozima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ispravama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dokazuju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ispunjavanje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uvjeta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pozvani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procjenu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prema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zapošljavanja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Ekonomsko-turističkoj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školi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dostupan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.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Područja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procjene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pravni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drugi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izvori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pripremu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testiranje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naznačeni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pozivu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procjenu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objavljen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stranicima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poveznica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: </w:t>
      </w:r>
      <w:hyperlink r:id="rId6" w:history="1">
        <w:r w:rsidRPr="00E5115A">
          <w:rPr>
            <w:rStyle w:val="Hiperveza"/>
            <w:rFonts w:ascii="Times New Roman" w:eastAsia="Times New Roman" w:hAnsi="Times New Roman" w:cs="Times New Roman"/>
            <w:i/>
            <w:sz w:val="24"/>
            <w:szCs w:val="20"/>
            <w:lang w:val="en-US" w:eastAsia="hr-HR"/>
          </w:rPr>
          <w:t>http://ss-ekonomsko-turisticka-ka.skole.hr</w:t>
        </w:r>
      </w:hyperlink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. 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mjesto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održavanja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procjene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objavljeni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najmanje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3 (tri) dana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određenog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održavanje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procjene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napomenom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neće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posebno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pozivati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ukoliko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pojave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procjeni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smatrat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odustali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.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Urednom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prijavom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sadrži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podatke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priloge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.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pristignu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izvan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roka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neće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razmatrati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podnesu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takve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prijavljenim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. 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dokumentacija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dostavlja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neposredo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poštom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Ekonomsko-turistička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škola,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Kurelčeva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2, 47000 Karlovac 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naznakom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 xml:space="preserve"> “za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-US" w:eastAsia="hr-HR"/>
        </w:rPr>
        <w:t>”.</w:t>
      </w:r>
    </w:p>
    <w:p w:rsidR="008A7770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</w:pPr>
    </w:p>
    <w:p w:rsidR="008A7770" w:rsidRDefault="008A7770" w:rsidP="008A777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Rok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je </w:t>
      </w: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8</w:t>
      </w:r>
      <w:proofErr w:type="gram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dana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od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dana</w:t>
      </w:r>
      <w:proofErr w:type="spellEnd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Područni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ured Karlovac,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.</w:t>
      </w:r>
    </w:p>
    <w:p w:rsidR="008A7770" w:rsidRDefault="008A7770" w:rsidP="008A777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</w:pPr>
      <w:r w:rsidRPr="009D23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 xml:space="preserve">O rezultatima natječaja kandidati će biti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 xml:space="preserve">pravovremeno </w:t>
      </w:r>
      <w:r w:rsidRPr="009D23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 xml:space="preserve">obaviješteni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>na mrežnim stranicama škole i pismenim putem u roku od 15 dana od dana sklapanja ugovora o radu</w:t>
      </w:r>
      <w:r w:rsidRPr="009D23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 xml:space="preserve"> </w:t>
      </w:r>
    </w:p>
    <w:p w:rsidR="008A7770" w:rsidRPr="009D2311" w:rsidRDefault="008A7770" w:rsidP="008A777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</w:pPr>
    </w:p>
    <w:p w:rsidR="008A7770" w:rsidRPr="009D2311" w:rsidRDefault="008A7770" w:rsidP="008A777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</w:pPr>
      <w:r w:rsidRPr="009D2311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 </w:t>
      </w:r>
    </w:p>
    <w:p w:rsidR="008A7770" w:rsidRPr="009D2311" w:rsidRDefault="008A7770" w:rsidP="008A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</w:pPr>
    </w:p>
    <w:p w:rsidR="008A7770" w:rsidRPr="009D2311" w:rsidRDefault="008A7770" w:rsidP="008A7770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i/>
          <w:szCs w:val="20"/>
          <w:lang w:val="de-DE" w:eastAsia="hr-HR"/>
        </w:rPr>
      </w:pPr>
      <w:r w:rsidRPr="009D231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ab/>
      </w:r>
      <w:bookmarkStart w:id="0" w:name="_GoBack"/>
      <w:bookmarkEnd w:id="0"/>
    </w:p>
    <w:p w:rsidR="008A7770" w:rsidRPr="009D2311" w:rsidRDefault="008A7770" w:rsidP="008A7770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i/>
          <w:szCs w:val="20"/>
          <w:lang w:val="de-DE" w:eastAsia="hr-HR"/>
        </w:rPr>
      </w:pPr>
    </w:p>
    <w:p w:rsidR="008A7770" w:rsidRPr="009D2311" w:rsidRDefault="008A7770" w:rsidP="008A7770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i/>
          <w:szCs w:val="20"/>
          <w:lang w:val="de-DE" w:eastAsia="hr-HR"/>
        </w:rPr>
      </w:pPr>
    </w:p>
    <w:p w:rsidR="008A7770" w:rsidRPr="009D2311" w:rsidRDefault="008A7770" w:rsidP="008A7770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i/>
          <w:szCs w:val="20"/>
          <w:lang w:val="de-DE" w:eastAsia="hr-HR"/>
        </w:rPr>
      </w:pPr>
    </w:p>
    <w:p w:rsidR="008A7770" w:rsidRPr="009D2311" w:rsidRDefault="008A7770" w:rsidP="008A7770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i/>
          <w:szCs w:val="20"/>
          <w:lang w:val="de-DE" w:eastAsia="hr-HR"/>
        </w:rPr>
      </w:pPr>
    </w:p>
    <w:p w:rsidR="008A7770" w:rsidRPr="009D2311" w:rsidRDefault="008A7770" w:rsidP="008A7770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i/>
          <w:szCs w:val="20"/>
          <w:lang w:val="de-DE" w:eastAsia="hr-HR"/>
        </w:rPr>
      </w:pPr>
    </w:p>
    <w:p w:rsidR="008A7770" w:rsidRPr="009D2311" w:rsidRDefault="008A7770" w:rsidP="008A77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de-DE" w:eastAsia="hr-HR"/>
        </w:rPr>
      </w:pPr>
      <w:r w:rsidRPr="009D2311">
        <w:rPr>
          <w:rFonts w:ascii="Arial" w:eastAsia="Times New Roman" w:hAnsi="Arial" w:cs="Times New Roman"/>
          <w:sz w:val="24"/>
          <w:szCs w:val="20"/>
          <w:lang w:val="de-DE" w:eastAsia="hr-HR"/>
        </w:rPr>
        <w:tab/>
      </w:r>
      <w:r w:rsidRPr="009D2311">
        <w:rPr>
          <w:rFonts w:ascii="Arial" w:eastAsia="Times New Roman" w:hAnsi="Arial" w:cs="Times New Roman"/>
          <w:sz w:val="24"/>
          <w:szCs w:val="20"/>
          <w:lang w:val="de-DE" w:eastAsia="hr-HR"/>
        </w:rPr>
        <w:tab/>
      </w:r>
      <w:r w:rsidRPr="009D2311">
        <w:rPr>
          <w:rFonts w:ascii="Arial" w:eastAsia="Times New Roman" w:hAnsi="Arial" w:cs="Times New Roman"/>
          <w:sz w:val="24"/>
          <w:szCs w:val="20"/>
          <w:lang w:val="de-DE" w:eastAsia="hr-HR"/>
        </w:rPr>
        <w:tab/>
      </w:r>
      <w:r w:rsidRPr="009D2311">
        <w:rPr>
          <w:rFonts w:ascii="Arial" w:eastAsia="Times New Roman" w:hAnsi="Arial" w:cs="Times New Roman"/>
          <w:sz w:val="24"/>
          <w:szCs w:val="20"/>
          <w:lang w:val="de-DE" w:eastAsia="hr-HR"/>
        </w:rPr>
        <w:tab/>
      </w:r>
      <w:r w:rsidRPr="009D2311">
        <w:rPr>
          <w:rFonts w:ascii="Arial" w:eastAsia="Times New Roman" w:hAnsi="Arial" w:cs="Times New Roman"/>
          <w:sz w:val="24"/>
          <w:szCs w:val="20"/>
          <w:lang w:val="de-DE" w:eastAsia="hr-HR"/>
        </w:rPr>
        <w:tab/>
      </w:r>
    </w:p>
    <w:p w:rsidR="008A7770" w:rsidRDefault="008A7770" w:rsidP="008A7770"/>
    <w:p w:rsidR="00864F41" w:rsidRDefault="00864F41"/>
    <w:sectPr w:rsidR="00864F41" w:rsidSect="00766F21">
      <w:pgSz w:w="11907" w:h="16839" w:code="9"/>
      <w:pgMar w:top="1021" w:right="1134" w:bottom="102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A33E00"/>
    <w:multiLevelType w:val="hybridMultilevel"/>
    <w:tmpl w:val="AA4A6654"/>
    <w:lvl w:ilvl="0" w:tplc="D38062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70"/>
    <w:rsid w:val="00864F41"/>
    <w:rsid w:val="008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2F6E-8548-46D0-A344-17810974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7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7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o-turisticka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biserka tot</cp:lastModifiedBy>
  <cp:revision>1</cp:revision>
  <dcterms:created xsi:type="dcterms:W3CDTF">2019-08-07T07:35:00Z</dcterms:created>
  <dcterms:modified xsi:type="dcterms:W3CDTF">2019-08-07T07:35:00Z</dcterms:modified>
</cp:coreProperties>
</file>