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85" w:rsidRDefault="009E7E4D">
      <w:bookmarkStart w:id="0" w:name="_GoBack"/>
      <w:bookmarkEnd w:id="0"/>
      <w:r>
        <w:t>Europski projekti Ekonomsko-turističke škole Karlovac, 2017.</w:t>
      </w:r>
      <w:r w:rsidR="00D9033F">
        <w:t xml:space="preserve"> – 2019.</w:t>
      </w:r>
    </w:p>
    <w:p w:rsidR="009E7E4D" w:rsidRDefault="009E7E4D"/>
    <w:p w:rsidR="00D65EC0" w:rsidRDefault="009E7E4D">
      <w:r>
        <w:t xml:space="preserve">Ekonomsko-turistička škola </w:t>
      </w:r>
      <w:r w:rsidR="00D65EC0">
        <w:t>Karlovac dobila je od Agencije za mobilnost i programe E</w:t>
      </w:r>
      <w:r w:rsidR="00D9033F">
        <w:t>U</w:t>
      </w:r>
      <w:r w:rsidR="00D65EC0">
        <w:t xml:space="preserve"> sredstva</w:t>
      </w:r>
      <w:r w:rsidR="00D9033F">
        <w:t xml:space="preserve"> </w:t>
      </w:r>
      <w:r w:rsidR="00D65EC0">
        <w:t>za provedbu projekta „100 godina za 2 godine“</w:t>
      </w:r>
      <w:r w:rsidR="005E32C4">
        <w:t xml:space="preserve">  (100 Years in Two Years) </w:t>
      </w:r>
      <w:r w:rsidR="00D65EC0">
        <w:t>u sklopu programa Erasmus+, Ključna aktivnost K1 za područje općeg obrazovanja. Time su osigurana sredstva za stručno usavršavanje četvero profesora ETŠ-a u području općeg obrazovanja. To su prof. Petra Bjelajac, prof. Marin Čalić, prof. Draženka Polović i prof. Bruno Vojvodić.</w:t>
      </w:r>
    </w:p>
    <w:p w:rsidR="009E7E4D" w:rsidRDefault="00D65EC0">
      <w:r>
        <w:t xml:space="preserve">Projekt obuhvaća sljedeća međunarodna stručna usavršavanja: </w:t>
      </w:r>
      <w:r w:rsidRPr="005723CA">
        <w:t xml:space="preserve"> </w:t>
      </w:r>
      <w:r w:rsidRPr="00D65EC0">
        <w:rPr>
          <w:i/>
        </w:rPr>
        <w:t>Digital Extra</w:t>
      </w:r>
      <w:r>
        <w:t>,</w:t>
      </w:r>
      <w:r w:rsidRPr="00D65EC0">
        <w:t xml:space="preserve"> </w:t>
      </w:r>
      <w:r w:rsidRPr="00D65EC0">
        <w:rPr>
          <w:i/>
        </w:rPr>
        <w:t>School Using Museums (School Museums Identity Learning Europe)</w:t>
      </w:r>
      <w:r>
        <w:rPr>
          <w:i/>
        </w:rPr>
        <w:t xml:space="preserve">, </w:t>
      </w:r>
      <w:r>
        <w:t xml:space="preserve"> </w:t>
      </w:r>
      <w:r w:rsidRPr="00D65EC0">
        <w:rPr>
          <w:i/>
        </w:rPr>
        <w:t>Shakespeare in Europe</w:t>
      </w:r>
      <w:r>
        <w:t xml:space="preserve"> i</w:t>
      </w:r>
      <w:r w:rsidRPr="00D65EC0">
        <w:t xml:space="preserve"> </w:t>
      </w:r>
      <w:r>
        <w:t xml:space="preserve"> </w:t>
      </w:r>
      <w:r w:rsidRPr="00D65EC0">
        <w:rPr>
          <w:i/>
        </w:rPr>
        <w:t>Audio Visuals and Social Media</w:t>
      </w:r>
      <w:r>
        <w:t xml:space="preserve"> </w:t>
      </w:r>
      <w:r w:rsidRPr="00D65EC0">
        <w:rPr>
          <w:i/>
        </w:rPr>
        <w:t>for the Classroom</w:t>
      </w:r>
      <w:r>
        <w:t xml:space="preserve"> koja se </w:t>
      </w:r>
      <w:r w:rsidR="005E32C4">
        <w:t xml:space="preserve">u drugoj polovici  </w:t>
      </w:r>
      <w:r>
        <w:t>1917. godine odvijaju u Coventryju (Engleska), Lisabonu (Portugal), Oxfordu (Engleska) i Barceloni (Španjolska).</w:t>
      </w:r>
    </w:p>
    <w:p w:rsidR="005E32C4" w:rsidRDefault="00D9033F" w:rsidP="005E32C4">
      <w:r>
        <w:t>Navedene edukacije</w:t>
      </w:r>
      <w:r w:rsidR="005E32C4">
        <w:t xml:space="preserve"> u službi </w:t>
      </w:r>
      <w:r>
        <w:t xml:space="preserve">su unaprijeđenja školskog kurikuluma, </w:t>
      </w:r>
      <w:r w:rsidR="005E32C4">
        <w:t>obrazovnog okvira i procesa</w:t>
      </w:r>
      <w:r>
        <w:t xml:space="preserve">; unaprijeđenja kulturne i javne djelatnosti škole, kvalitete općeg obrazovanja i vanškolskih aktivnosti te su </w:t>
      </w:r>
      <w:r w:rsidR="005E32C4">
        <w:t>dio projekta proslave 100 godina Ekonomsko-turističke škole</w:t>
      </w:r>
      <w:r>
        <w:t xml:space="preserve"> koja će se održati</w:t>
      </w:r>
      <w:r w:rsidR="005E32C4">
        <w:t xml:space="preserve"> </w:t>
      </w:r>
      <w:r>
        <w:t>tijekom</w:t>
      </w:r>
      <w:r w:rsidR="005E32C4">
        <w:t xml:space="preserve"> 2019.</w:t>
      </w:r>
      <w:r>
        <w:t xml:space="preserve"> godine.</w:t>
      </w:r>
    </w:p>
    <w:p w:rsidR="005E32C4" w:rsidRPr="00D65EC0" w:rsidRDefault="005E32C4"/>
    <w:p w:rsidR="009E7E4D" w:rsidRDefault="009E7E4D"/>
    <w:p w:rsidR="009E7E4D" w:rsidRDefault="009E7E4D"/>
    <w:sectPr w:rsidR="009E7E4D" w:rsidSect="00F24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4D"/>
    <w:rsid w:val="00410391"/>
    <w:rsid w:val="005E32C4"/>
    <w:rsid w:val="00995A07"/>
    <w:rsid w:val="009E7E4D"/>
    <w:rsid w:val="00D65EC0"/>
    <w:rsid w:val="00D9033F"/>
    <w:rsid w:val="00F2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Polovic</dc:creator>
  <cp:lastModifiedBy>Windows User</cp:lastModifiedBy>
  <cp:revision>2</cp:revision>
  <dcterms:created xsi:type="dcterms:W3CDTF">2017-09-29T07:20:00Z</dcterms:created>
  <dcterms:modified xsi:type="dcterms:W3CDTF">2017-09-29T07:20:00Z</dcterms:modified>
</cp:coreProperties>
</file>